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3AD" w:rsidRDefault="004A13AD" w:rsidP="004A13AD">
      <w:pPr>
        <w:pStyle w:val="05Rponse"/>
      </w:pPr>
      <w:r>
        <w:t>Proposition de planning dans le respect des contraintes indiquées :</w:t>
      </w:r>
    </w:p>
    <w:p w:rsidR="004A13AD" w:rsidRDefault="004A13AD" w:rsidP="004A13AD">
      <w:pPr>
        <w:pStyle w:val="05Rponse"/>
        <w:numPr>
          <w:ilvl w:val="0"/>
          <w:numId w:val="1"/>
        </w:numPr>
      </w:pPr>
      <w:r>
        <w:t>9 h 00 - 10 h 00 : accueil café avec l’ensemble du personnel présent, échanges et réseautage</w:t>
      </w:r>
    </w:p>
    <w:p w:rsidR="004A13AD" w:rsidRDefault="004A13AD" w:rsidP="004A13AD">
      <w:pPr>
        <w:pStyle w:val="05Rponse"/>
        <w:numPr>
          <w:ilvl w:val="0"/>
          <w:numId w:val="1"/>
        </w:numPr>
      </w:pPr>
      <w:r>
        <w:t>10 h 00 - 11 h 00 : projection de la vidéo de présentation de l'entreprise</w:t>
      </w:r>
    </w:p>
    <w:p w:rsidR="004A13AD" w:rsidRDefault="004A13AD" w:rsidP="004A13AD">
      <w:pPr>
        <w:pStyle w:val="05Rponse"/>
        <w:numPr>
          <w:ilvl w:val="0"/>
          <w:numId w:val="1"/>
        </w:numPr>
      </w:pPr>
      <w:r>
        <w:t>11 h 00 - 12 h 00 : questions/réponses avec les responsables</w:t>
      </w:r>
    </w:p>
    <w:p w:rsidR="004A13AD" w:rsidRDefault="004A13AD" w:rsidP="004A13AD">
      <w:pPr>
        <w:pStyle w:val="05Rponse"/>
        <w:numPr>
          <w:ilvl w:val="0"/>
          <w:numId w:val="1"/>
        </w:numPr>
      </w:pPr>
      <w:r>
        <w:t>12h00 - 13h30 : pause déjeuner au restaurant « Caracole » de Colombes</w:t>
      </w:r>
    </w:p>
    <w:p w:rsidR="004A13AD" w:rsidRDefault="004A13AD" w:rsidP="004A13AD">
      <w:pPr>
        <w:pStyle w:val="05Rponse"/>
        <w:numPr>
          <w:ilvl w:val="0"/>
          <w:numId w:val="1"/>
        </w:numPr>
      </w:pPr>
      <w:r>
        <w:t>13h30 - 15h30 : visite des locaux administratifs et du dépôt</w:t>
      </w:r>
    </w:p>
    <w:p w:rsidR="004A13AD" w:rsidRDefault="004A13AD" w:rsidP="004A13AD">
      <w:pPr>
        <w:pStyle w:val="05Rponse"/>
        <w:numPr>
          <w:ilvl w:val="0"/>
          <w:numId w:val="1"/>
        </w:numPr>
      </w:pPr>
      <w:r>
        <w:t>15h30 - 17h30 :</w:t>
      </w:r>
    </w:p>
    <w:p w:rsidR="004A13AD" w:rsidRDefault="004A13AD" w:rsidP="004A13AD">
      <w:pPr>
        <w:pStyle w:val="05Rponse"/>
        <w:numPr>
          <w:ilvl w:val="0"/>
          <w:numId w:val="2"/>
        </w:numPr>
        <w:ind w:left="1134"/>
      </w:pPr>
      <w:r>
        <w:t>Mme GELEK : présentation du bureau et dotation des matériels nécessaires</w:t>
      </w:r>
    </w:p>
    <w:p w:rsidR="004A13AD" w:rsidRDefault="004A13AD" w:rsidP="004A13AD">
      <w:pPr>
        <w:pStyle w:val="05Rponse"/>
        <w:numPr>
          <w:ilvl w:val="0"/>
          <w:numId w:val="2"/>
        </w:numPr>
        <w:ind w:left="1134"/>
      </w:pPr>
      <w:r>
        <w:t>M. VELON : présentation du PL et remise des titres de conduite du véhicule</w:t>
      </w:r>
    </w:p>
    <w:p w:rsidR="000F7C45" w:rsidRPr="004A13AD" w:rsidRDefault="004A13AD" w:rsidP="004A13AD">
      <w:bookmarkStart w:id="0" w:name="_GoBack"/>
      <w:bookmarkEnd w:id="0"/>
    </w:p>
    <w:sectPr w:rsidR="000F7C45" w:rsidRPr="004A1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4A13AD"/>
    <w:rsid w:val="00627803"/>
    <w:rsid w:val="007E5719"/>
    <w:rsid w:val="008C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2019-09-04T10:38:00Z</dcterms:created>
  <dcterms:modified xsi:type="dcterms:W3CDTF">2019-09-04T10:38:00Z</dcterms:modified>
</cp:coreProperties>
</file>